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EF2D89">
              <w:rPr>
                <w:rFonts w:ascii="Arial" w:hAnsi="Arial" w:cs="Arial"/>
                <w:b/>
                <w:i/>
              </w:rPr>
              <w:t>Zespół Szkół Zawodowych Nr 1</w:t>
            </w:r>
            <w:r w:rsidR="00EF2D89" w:rsidRPr="00736CAB">
              <w:rPr>
                <w:rFonts w:ascii="Arial" w:hAnsi="Arial" w:cs="Arial"/>
              </w:rPr>
              <w:t xml:space="preserve"> </w:t>
            </w:r>
            <w:r w:rsidR="00970835">
              <w:rPr>
                <w:rFonts w:ascii="Arial" w:hAnsi="Arial" w:cs="Arial"/>
              </w:rPr>
              <w:t>z siedzibą</w:t>
            </w:r>
            <w:r w:rsidR="00970835">
              <w:rPr>
                <w:rFonts w:ascii="Arial" w:hAnsi="Arial" w:cs="Arial"/>
              </w:rPr>
              <w:br/>
            </w:r>
            <w:r w:rsidR="00F86660">
              <w:rPr>
                <w:rFonts w:ascii="Arial" w:hAnsi="Arial" w:cs="Arial"/>
              </w:rPr>
              <w:t xml:space="preserve">w Poznaniu </w:t>
            </w:r>
            <w:r w:rsidR="00EF2D89">
              <w:rPr>
                <w:rFonts w:ascii="Arial" w:hAnsi="Arial" w:cs="Arial"/>
                <w:b/>
                <w:i/>
              </w:rPr>
              <w:t>ul. Św. Floriana 3 , 60-536 Poznań</w:t>
            </w:r>
            <w:r w:rsidR="004D50AD">
              <w:rPr>
                <w:rFonts w:ascii="Arial" w:hAnsi="Arial" w:cs="Arial"/>
                <w:i/>
              </w:rPr>
              <w:t>.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EF2D89">
              <w:rPr>
                <w:rFonts w:ascii="Arial" w:hAnsi="Arial" w:cs="Arial"/>
                <w:b/>
                <w:i/>
              </w:rPr>
              <w:t>iod6_oswiata@um.poznan.pl</w:t>
            </w:r>
            <w:r w:rsidR="00C23765" w:rsidRPr="00C23765">
              <w:rPr>
                <w:rFonts w:ascii="Arial" w:hAnsi="Arial" w:cs="Arial"/>
              </w:rPr>
              <w:t>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0F18" w:rsidRDefault="00DD0F18" w:rsidP="00DD0F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 prawo do:</w:t>
            </w:r>
          </w:p>
          <w:p w:rsidR="0007578C" w:rsidRPr="003A3609" w:rsidRDefault="0007578C" w:rsidP="0007578C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07578C" w:rsidRPr="00627DDF" w:rsidRDefault="0007578C" w:rsidP="0007578C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07578C" w:rsidRPr="003A3609" w:rsidRDefault="0007578C" w:rsidP="0007578C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lastRenderedPageBreak/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07578C" w:rsidRPr="00A368A3" w:rsidRDefault="0007578C" w:rsidP="0007578C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07578C" w:rsidRPr="003A3609" w:rsidRDefault="0007578C" w:rsidP="0007578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07578C" w:rsidRDefault="0007578C" w:rsidP="0007578C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07578C" w:rsidRPr="00370F36" w:rsidRDefault="0007578C" w:rsidP="0007578C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456465" w:rsidRPr="00455235" w:rsidRDefault="00DD0F18" w:rsidP="00DD0F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FA" w:rsidRDefault="00436EFA" w:rsidP="009C091D">
      <w:pPr>
        <w:spacing w:after="0" w:line="240" w:lineRule="auto"/>
      </w:pPr>
      <w:r>
        <w:separator/>
      </w:r>
    </w:p>
  </w:endnote>
  <w:endnote w:type="continuationSeparator" w:id="0">
    <w:p w:rsidR="00436EFA" w:rsidRDefault="00436EFA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9" w:rsidRDefault="001D3C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1D" w:rsidRPr="007E361A" w:rsidRDefault="00AF6E1D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:rsidR="00AF6E1D" w:rsidRPr="007E361A" w:rsidRDefault="007E361A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7E361A">
      <w:rPr>
        <w:rFonts w:ascii="Arial" w:hAnsi="Arial" w:cs="Arial"/>
        <w:color w:val="808080" w:themeColor="background1" w:themeShade="80"/>
        <w:sz w:val="20"/>
        <w:szCs w:val="20"/>
      </w:rPr>
      <w:t>2_</w:t>
    </w:r>
    <w:r w:rsidR="001D3CB9">
      <w:rPr>
        <w:rFonts w:ascii="Arial" w:hAnsi="Arial" w:cs="Arial"/>
        <w:color w:val="808080" w:themeColor="background1" w:themeShade="80"/>
        <w:sz w:val="20"/>
        <w:szCs w:val="20"/>
      </w:rPr>
      <w:t>Technika i Szkoły Branżowe</w:t>
    </w:r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_ monitoring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wizyjny_ewidencja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wejść na teren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obiektu_klauzula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informacyjna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9" w:rsidRDefault="001D3C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FA" w:rsidRDefault="00436EFA" w:rsidP="009C091D">
      <w:pPr>
        <w:spacing w:after="0" w:line="240" w:lineRule="auto"/>
      </w:pPr>
      <w:r>
        <w:separator/>
      </w:r>
    </w:p>
  </w:footnote>
  <w:footnote w:type="continuationSeparator" w:id="0">
    <w:p w:rsidR="00436EFA" w:rsidRDefault="00436EFA" w:rsidP="009C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9" w:rsidRDefault="001D3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9" w:rsidRDefault="001D3C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9" w:rsidRDefault="001D3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D"/>
    <w:rsid w:val="00046D1A"/>
    <w:rsid w:val="0007578C"/>
    <w:rsid w:val="000B0FA0"/>
    <w:rsid w:val="001D3CB9"/>
    <w:rsid w:val="001E67E9"/>
    <w:rsid w:val="00310D1E"/>
    <w:rsid w:val="00331E83"/>
    <w:rsid w:val="00353EE4"/>
    <w:rsid w:val="00357F88"/>
    <w:rsid w:val="003A0B89"/>
    <w:rsid w:val="00413194"/>
    <w:rsid w:val="00436EFA"/>
    <w:rsid w:val="00456465"/>
    <w:rsid w:val="00475A11"/>
    <w:rsid w:val="00493B7D"/>
    <w:rsid w:val="004C1BF2"/>
    <w:rsid w:val="004D50AD"/>
    <w:rsid w:val="004E331A"/>
    <w:rsid w:val="0050792D"/>
    <w:rsid w:val="005A0A5C"/>
    <w:rsid w:val="00601303"/>
    <w:rsid w:val="007418E5"/>
    <w:rsid w:val="007D0869"/>
    <w:rsid w:val="007E361A"/>
    <w:rsid w:val="007F3890"/>
    <w:rsid w:val="008208EB"/>
    <w:rsid w:val="00852BFF"/>
    <w:rsid w:val="00944130"/>
    <w:rsid w:val="00970835"/>
    <w:rsid w:val="009B6945"/>
    <w:rsid w:val="009C091D"/>
    <w:rsid w:val="00A17B0E"/>
    <w:rsid w:val="00A223C7"/>
    <w:rsid w:val="00AF6E1D"/>
    <w:rsid w:val="00BD60F0"/>
    <w:rsid w:val="00C23765"/>
    <w:rsid w:val="00C8189E"/>
    <w:rsid w:val="00C9742B"/>
    <w:rsid w:val="00CA1223"/>
    <w:rsid w:val="00CA18ED"/>
    <w:rsid w:val="00CF6C31"/>
    <w:rsid w:val="00DC57E1"/>
    <w:rsid w:val="00DD0F18"/>
    <w:rsid w:val="00DE560B"/>
    <w:rsid w:val="00E3453E"/>
    <w:rsid w:val="00E34B6D"/>
    <w:rsid w:val="00E4556F"/>
    <w:rsid w:val="00E80765"/>
    <w:rsid w:val="00EC1CCB"/>
    <w:rsid w:val="00EE3EA3"/>
    <w:rsid w:val="00EE6AAA"/>
    <w:rsid w:val="00EF2199"/>
    <w:rsid w:val="00EF2D89"/>
    <w:rsid w:val="00EF7541"/>
    <w:rsid w:val="00F159F3"/>
    <w:rsid w:val="00F23E80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Matłoka Marta  </cp:lastModifiedBy>
  <cp:revision>2</cp:revision>
  <dcterms:created xsi:type="dcterms:W3CDTF">2019-09-11T06:19:00Z</dcterms:created>
  <dcterms:modified xsi:type="dcterms:W3CDTF">2019-09-11T06:19:00Z</dcterms:modified>
</cp:coreProperties>
</file>